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23" w:rsidRPr="00F703D0" w:rsidRDefault="00520423" w:rsidP="00520423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520423" w:rsidRPr="00F703D0" w:rsidRDefault="00520423" w:rsidP="00520423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Osnovna škola Konjščina </w:t>
      </w:r>
    </w:p>
    <w:p w:rsidR="00520423" w:rsidRPr="00F703D0" w:rsidRDefault="00520423" w:rsidP="00520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003-06/20-01/15</w:t>
      </w:r>
    </w:p>
    <w:p w:rsidR="00520423" w:rsidRPr="00F703D0" w:rsidRDefault="00520423" w:rsidP="00520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2211/04-380-11-21-4</w:t>
      </w:r>
      <w:bookmarkStart w:id="0" w:name="_GoBack"/>
      <w:bookmarkEnd w:id="0"/>
    </w:p>
    <w:p w:rsidR="00520423" w:rsidRDefault="00520423" w:rsidP="00520423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Konjščina,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70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703D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0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423" w:rsidRPr="00F703D0" w:rsidRDefault="00520423" w:rsidP="00520423">
      <w:pPr>
        <w:rPr>
          <w:rFonts w:ascii="Times New Roman" w:hAnsi="Times New Roman" w:cs="Times New Roman"/>
          <w:sz w:val="24"/>
          <w:szCs w:val="24"/>
        </w:rPr>
      </w:pPr>
    </w:p>
    <w:p w:rsidR="00520423" w:rsidRDefault="00520423" w:rsidP="00520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3D0">
        <w:rPr>
          <w:rFonts w:ascii="Times New Roman" w:hAnsi="Times New Roman" w:cs="Times New Roman"/>
          <w:sz w:val="24"/>
          <w:szCs w:val="24"/>
        </w:rPr>
        <w:t xml:space="preserve">Na temelju članka 55. Statuta Osnovne škole Konjščina, Školski odbor Osnovne škole Konjščina na svojoj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03D0">
        <w:rPr>
          <w:rFonts w:ascii="Times New Roman" w:hAnsi="Times New Roman" w:cs="Times New Roman"/>
          <w:sz w:val="24"/>
          <w:szCs w:val="24"/>
        </w:rPr>
        <w:t xml:space="preserve">. elektroničkoj sjednici održanoj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godine, do 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:00 sata,  donosi slijedeću</w:t>
      </w:r>
    </w:p>
    <w:p w:rsidR="00520423" w:rsidRPr="0023295E" w:rsidRDefault="00520423" w:rsidP="00520423">
      <w:pPr>
        <w:rPr>
          <w:rFonts w:ascii="Times New Roman" w:hAnsi="Times New Roman" w:cs="Times New Roman"/>
          <w:sz w:val="24"/>
          <w:szCs w:val="24"/>
        </w:rPr>
      </w:pPr>
    </w:p>
    <w:p w:rsidR="00520423" w:rsidRPr="00B1677D" w:rsidRDefault="00520423" w:rsidP="0052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B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20423" w:rsidRPr="0023295E" w:rsidRDefault="00520423" w:rsidP="00520423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20423" w:rsidRPr="0023295E" w:rsidRDefault="00520423" w:rsidP="00520423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29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1. Daje se suglasnost na </w:t>
      </w:r>
      <w:r w:rsidRPr="005204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Pravila o upravljanju arhivskim i dokumentarnim gradivom i Posebni popis arhivskog i dokumentarnog gradiva s rokovima čuvanja</w:t>
      </w:r>
    </w:p>
    <w:p w:rsidR="00520423" w:rsidRDefault="00520423" w:rsidP="00520423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520423" w:rsidRDefault="00520423" w:rsidP="00520423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</w:p>
    <w:p w:rsidR="00520423" w:rsidRPr="00842480" w:rsidRDefault="00520423" w:rsidP="00520423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</w:t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PREDSJEDNICA ŠKOLSKOG ODBORA</w:t>
      </w:r>
    </w:p>
    <w:p w:rsidR="00520423" w:rsidRDefault="00520423" w:rsidP="00520423">
      <w:pPr>
        <w:overflowPunct w:val="0"/>
        <w:autoSpaceDE w:val="0"/>
        <w:autoSpaceDN w:val="0"/>
        <w:adjustRightInd w:val="0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noProof/>
          <w:color w:val="0F243E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C223AA" wp14:editId="28DF3250">
            <wp:simplePos x="0" y="0"/>
            <wp:positionH relativeFrom="column">
              <wp:posOffset>4191635</wp:posOffset>
            </wp:positionH>
            <wp:positionV relativeFrom="paragraph">
              <wp:posOffset>221615</wp:posOffset>
            </wp:positionV>
            <wp:extent cx="1638300" cy="358775"/>
            <wp:effectExtent l="0" t="0" r="0" b="3175"/>
            <wp:wrapThrough wrapText="bothSides">
              <wp:wrapPolygon edited="0">
                <wp:start x="0" y="0"/>
                <wp:lineTo x="0" y="20644"/>
                <wp:lineTo x="21349" y="20644"/>
                <wp:lineTo x="2134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Vinka Sviben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                       </w:t>
      </w:r>
    </w:p>
    <w:p w:rsidR="00C05F1C" w:rsidRDefault="00C05F1C"/>
    <w:sectPr w:rsidR="00C0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3"/>
    <w:rsid w:val="00520423"/>
    <w:rsid w:val="00C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23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23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2021-04-07T06:47:00Z</dcterms:created>
  <dcterms:modified xsi:type="dcterms:W3CDTF">2021-04-07T06:50:00Z</dcterms:modified>
</cp:coreProperties>
</file>